
<file path=[Content_Types].xml><?xml version="1.0" encoding="utf-8"?>
<Types xmlns="http://schemas.openxmlformats.org/package/2006/content-types">
  <Default Extension="png" ContentType="image/png"/>
  <Default Extension="jpeg" ContentType="image/jpeg"/>
  <Default Extension="JPG" ContentType="image/.jp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FB061C2">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210" w:afterAutospacing="0" w:line="21" w:lineRule="atLeast"/>
        <w:ind w:left="0" w:right="0" w:firstLine="0"/>
        <w:rPr>
          <w:rFonts w:hint="eastAsia" w:ascii="Microsoft YaHei UI" w:hAnsi="Microsoft YaHei UI" w:eastAsia="Microsoft YaHei UI" w:cs="Microsoft YaHei UI"/>
          <w:i w:val="0"/>
          <w:iCs w:val="0"/>
          <w:caps w:val="0"/>
          <w:spacing w:val="8"/>
          <w:sz w:val="33"/>
          <w:szCs w:val="33"/>
          <w:bdr w:val="none" w:color="auto" w:sz="0" w:space="0"/>
          <w:shd w:val="clear" w:fill="FFFFFF"/>
        </w:rPr>
      </w:pPr>
      <w:bookmarkStart w:id="0" w:name="_GoBack"/>
      <w:r>
        <w:rPr>
          <w:rFonts w:hint="eastAsia" w:ascii="Microsoft YaHei UI" w:hAnsi="Microsoft YaHei UI" w:eastAsia="Microsoft YaHei UI" w:cs="Microsoft YaHei UI"/>
          <w:i w:val="0"/>
          <w:iCs w:val="0"/>
          <w:caps w:val="0"/>
          <w:spacing w:val="8"/>
          <w:sz w:val="33"/>
          <w:szCs w:val="33"/>
          <w:bdr w:val="none" w:color="auto" w:sz="0" w:space="0"/>
          <w:shd w:val="clear" w:fill="FFFFFF"/>
        </w:rPr>
        <w:t>锤炼教师领导力 奔赴教育新未来</w:t>
      </w:r>
      <w:r>
        <w:rPr>
          <w:rFonts w:hint="eastAsia" w:ascii="Microsoft YaHei UI" w:hAnsi="Microsoft YaHei UI" w:eastAsia="Microsoft YaHei UI" w:cs="Microsoft YaHei UI"/>
          <w:i w:val="0"/>
          <w:iCs w:val="0"/>
          <w:caps w:val="0"/>
          <w:spacing w:val="0"/>
          <w:sz w:val="33"/>
          <w:szCs w:val="33"/>
          <w:bdr w:val="none" w:color="auto" w:sz="0" w:space="0"/>
          <w:shd w:val="clear" w:fill="FFFFFF"/>
        </w:rPr>
        <w:t>——</w:t>
      </w:r>
      <w:r>
        <w:rPr>
          <w:rFonts w:hint="eastAsia" w:ascii="Microsoft YaHei UI" w:hAnsi="Microsoft YaHei UI" w:eastAsia="Microsoft YaHei UI" w:cs="Microsoft YaHei UI"/>
          <w:i w:val="0"/>
          <w:iCs w:val="0"/>
          <w:caps w:val="0"/>
          <w:spacing w:val="8"/>
          <w:sz w:val="33"/>
          <w:szCs w:val="33"/>
          <w:bdr w:val="none" w:color="auto" w:sz="0" w:space="0"/>
          <w:shd w:val="clear" w:fill="FFFFFF"/>
        </w:rPr>
        <w:t>薛家实验小学高品质项目阶段活动</w:t>
      </w:r>
      <w:bookmarkEnd w:id="0"/>
    </w:p>
    <w:p w14:paraId="629F789F">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210" w:afterAutospacing="0" w:line="21" w:lineRule="atLeast"/>
        <w:ind w:left="0" w:right="0" w:firstLine="0"/>
        <w:rPr>
          <w:rFonts w:hint="eastAsia" w:ascii="Microsoft YaHei UI" w:hAnsi="Microsoft YaHei UI" w:eastAsia="Microsoft YaHei UI" w:cs="Microsoft YaHei UI"/>
          <w:i w:val="0"/>
          <w:iCs w:val="0"/>
          <w:caps w:val="0"/>
          <w:spacing w:val="8"/>
        </w:rPr>
      </w:pPr>
      <w:r>
        <w:rPr>
          <w:rFonts w:hint="eastAsia" w:ascii="Microsoft YaHei UI" w:hAnsi="Microsoft YaHei UI" w:eastAsia="Microsoft YaHei UI" w:cs="Microsoft YaHei UI"/>
          <w:i w:val="0"/>
          <w:iCs w:val="0"/>
          <w:caps w:val="0"/>
          <w:spacing w:val="8"/>
          <w:kern w:val="0"/>
          <w:sz w:val="24"/>
          <w:szCs w:val="24"/>
          <w:shd w:val="clear" w:fill="FFFFFF"/>
          <w:lang w:val="en-US" w:eastAsia="zh-CN" w:bidi="ar"/>
        </w:rPr>
        <w:drawing>
          <wp:inline distT="0" distB="0" distL="114300" distR="114300">
            <wp:extent cx="3558540" cy="3096895"/>
            <wp:effectExtent l="0" t="0" r="3810" b="8255"/>
            <wp:docPr id="31" name="图片 4" descr="IMG_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4" descr="IMG_259"/>
                    <pic:cNvPicPr>
                      <a:picLocks noChangeAspect="1"/>
                    </pic:cNvPicPr>
                  </pic:nvPicPr>
                  <pic:blipFill>
                    <a:blip r:embed="rId4"/>
                    <a:stretch>
                      <a:fillRect/>
                    </a:stretch>
                  </pic:blipFill>
                  <pic:spPr>
                    <a:xfrm>
                      <a:off x="0" y="0"/>
                      <a:ext cx="3558540" cy="3096895"/>
                    </a:xfrm>
                    <a:prstGeom prst="rect">
                      <a:avLst/>
                    </a:prstGeom>
                    <a:noFill/>
                    <a:ln w="9525">
                      <a:noFill/>
                    </a:ln>
                  </pic:spPr>
                </pic:pic>
              </a:graphicData>
            </a:graphic>
          </wp:inline>
        </w:drawing>
      </w:r>
      <w:r>
        <w:rPr>
          <w:rFonts w:hint="eastAsia" w:ascii="Microsoft YaHei UI" w:hAnsi="Microsoft YaHei UI" w:eastAsia="Microsoft YaHei UI" w:cs="Microsoft YaHei UI"/>
          <w:i w:val="0"/>
          <w:iCs w:val="0"/>
          <w:caps w:val="0"/>
          <w:spacing w:val="8"/>
          <w:kern w:val="0"/>
          <w:sz w:val="24"/>
          <w:szCs w:val="24"/>
          <w:bdr w:val="none" w:color="auto" w:sz="0" w:space="0"/>
          <w:shd w:val="clear" w:fill="FFFFFF"/>
          <w:lang w:val="en-US" w:eastAsia="zh-CN" w:bidi="ar"/>
        </w:rPr>
        <w:drawing>
          <wp:inline distT="0" distB="0" distL="114300" distR="114300">
            <wp:extent cx="3615055" cy="2711450"/>
            <wp:effectExtent l="0" t="0" r="4445" b="12700"/>
            <wp:docPr id="22" name="图片 5" descr="IMG_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5" descr="IMG_260"/>
                    <pic:cNvPicPr>
                      <a:picLocks noChangeAspect="1"/>
                    </pic:cNvPicPr>
                  </pic:nvPicPr>
                  <pic:blipFill>
                    <a:blip r:embed="rId5"/>
                    <a:stretch>
                      <a:fillRect/>
                    </a:stretch>
                  </pic:blipFill>
                  <pic:spPr>
                    <a:xfrm>
                      <a:off x="0" y="0"/>
                      <a:ext cx="3615055" cy="2711450"/>
                    </a:xfrm>
                    <a:prstGeom prst="rect">
                      <a:avLst/>
                    </a:prstGeom>
                    <a:noFill/>
                    <a:ln w="9525">
                      <a:noFill/>
                    </a:ln>
                  </pic:spPr>
                </pic:pic>
              </a:graphicData>
            </a:graphic>
          </wp:inline>
        </w:drawing>
      </w:r>
    </w:p>
    <w:p w14:paraId="23FD3BFC">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both"/>
      </w:pPr>
    </w:p>
    <w:p w14:paraId="647904FC">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420" w:lineRule="atLeast"/>
        <w:ind w:left="0" w:right="0"/>
        <w:jc w:val="center"/>
      </w:pPr>
      <w:r>
        <w:rPr>
          <w:rStyle w:val="6"/>
          <w:rFonts w:hint="eastAsia" w:ascii="微软雅黑" w:hAnsi="微软雅黑" w:eastAsia="微软雅黑" w:cs="微软雅黑"/>
          <w:i w:val="0"/>
          <w:iCs w:val="0"/>
          <w:caps w:val="0"/>
          <w:color w:val="F57207"/>
          <w:spacing w:val="30"/>
          <w:sz w:val="25"/>
          <w:szCs w:val="25"/>
          <w:bdr w:val="none" w:color="auto" w:sz="0" w:space="0"/>
          <w:shd w:val="clear" w:fill="FFFFFF"/>
        </w:rPr>
        <w:t>融心容情</w:t>
      </w:r>
    </w:p>
    <w:p w14:paraId="5F8FD779">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both"/>
      </w:pPr>
      <w:r>
        <w:rPr>
          <w:rStyle w:val="6"/>
          <w:rFonts w:hint="eastAsia" w:ascii="Microsoft YaHei UI" w:hAnsi="Microsoft YaHei UI" w:eastAsia="Microsoft YaHei UI" w:cs="Microsoft YaHei UI"/>
          <w:i w:val="0"/>
          <w:iCs w:val="0"/>
          <w:caps w:val="0"/>
          <w:spacing w:val="8"/>
          <w:bdr w:val="none" w:color="auto" w:sz="0" w:space="0"/>
          <w:shd w:val="clear" w:fill="FFFFFF"/>
        </w:rPr>
        <w:t>做心理健康的首席官</w:t>
      </w:r>
    </w:p>
    <w:p w14:paraId="5DF21DE5">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420" w:lineRule="atLeast"/>
        <w:ind w:left="0" w:right="0" w:firstLine="473"/>
        <w:jc w:val="both"/>
        <w:rPr>
          <w:color w:val="000000"/>
          <w:sz w:val="24"/>
          <w:szCs w:val="24"/>
        </w:rPr>
      </w:pPr>
      <w:r>
        <w:rPr>
          <w:rFonts w:hint="eastAsia" w:ascii="Microsoft YaHei UI" w:hAnsi="Microsoft YaHei UI" w:eastAsia="Microsoft YaHei UI" w:cs="Microsoft YaHei UI"/>
          <w:i w:val="0"/>
          <w:iCs w:val="0"/>
          <w:caps w:val="0"/>
          <w:color w:val="000000"/>
          <w:spacing w:val="8"/>
          <w:sz w:val="24"/>
          <w:szCs w:val="24"/>
          <w:bdr w:val="none" w:color="auto" w:sz="0" w:space="0"/>
          <w:shd w:val="clear" w:fill="FFFFFF"/>
        </w:rPr>
        <w:t>会议的第一项议程由常州市特级班主任黄金萍老师带来的讲座《做心理健康的首席官》。讲座开始前，黄老师用一段心理保健操扫去了老师们一天工作的疲惫。接着黄老师结合自己的人生体验和当下的教育困境为教师指点迷津，同时分享了一些缓解压力、心理健康调适、悦纳自己的小妙招。黄老师诙谐风趣的表达，缓解了教师们的工作压力，提升了教师的职业幸福感。希望大家薛小的教师们都能够增加生命的厚度，提升生命的品质，成就最精彩的自己！</w:t>
      </w:r>
    </w:p>
    <w:p w14:paraId="0C547321">
      <w:pPr>
        <w:keepNext w:val="0"/>
        <w:keepLines w:val="0"/>
        <w:widowControl/>
        <w:suppressLineNumbers w:val="0"/>
        <w:spacing w:before="0" w:beforeAutospacing="0" w:after="0" w:afterAutospacing="0"/>
        <w:ind w:left="0" w:right="0"/>
        <w:jc w:val="left"/>
      </w:pPr>
      <w:r>
        <w:rPr>
          <w:rFonts w:hint="eastAsia" w:ascii="Microsoft YaHei UI" w:hAnsi="Microsoft YaHei UI" w:eastAsia="Microsoft YaHei UI" w:cs="Microsoft YaHei UI"/>
          <w:i w:val="0"/>
          <w:iCs w:val="0"/>
          <w:caps w:val="0"/>
          <w:spacing w:val="8"/>
          <w:kern w:val="0"/>
          <w:sz w:val="24"/>
          <w:szCs w:val="24"/>
          <w:bdr w:val="none" w:color="auto" w:sz="0" w:space="0"/>
          <w:shd w:val="clear" w:fill="FFFFFF"/>
          <w:lang w:val="en-US" w:eastAsia="zh-CN" w:bidi="ar"/>
        </w:rPr>
        <w:drawing>
          <wp:inline distT="0" distB="0" distL="114300" distR="114300">
            <wp:extent cx="4833620" cy="4246880"/>
            <wp:effectExtent l="0" t="0" r="5080" b="1270"/>
            <wp:docPr id="32" name="图片 12" descr="IMG_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12" descr="IMG_267"/>
                    <pic:cNvPicPr>
                      <a:picLocks noChangeAspect="1"/>
                    </pic:cNvPicPr>
                  </pic:nvPicPr>
                  <pic:blipFill>
                    <a:blip r:embed="rId6"/>
                    <a:stretch>
                      <a:fillRect/>
                    </a:stretch>
                  </pic:blipFill>
                  <pic:spPr>
                    <a:xfrm>
                      <a:off x="0" y="0"/>
                      <a:ext cx="4833620" cy="4246880"/>
                    </a:xfrm>
                    <a:prstGeom prst="rect">
                      <a:avLst/>
                    </a:prstGeom>
                    <a:noFill/>
                    <a:ln w="9525">
                      <a:noFill/>
                    </a:ln>
                  </pic:spPr>
                </pic:pic>
              </a:graphicData>
            </a:graphic>
          </wp:inline>
        </w:drawing>
      </w:r>
      <w:r>
        <w:rPr>
          <w:rFonts w:hint="eastAsia" w:ascii="Microsoft YaHei UI" w:hAnsi="Microsoft YaHei UI" w:eastAsia="Microsoft YaHei UI" w:cs="Microsoft YaHei UI"/>
          <w:i w:val="0"/>
          <w:iCs w:val="0"/>
          <w:caps w:val="0"/>
          <w:spacing w:val="8"/>
          <w:kern w:val="0"/>
          <w:sz w:val="24"/>
          <w:szCs w:val="24"/>
          <w:shd w:val="clear" w:fill="FFFFFF"/>
          <w:lang w:val="en-US" w:eastAsia="zh-CN" w:bidi="ar"/>
        </w:rPr>
        <w:drawing>
          <wp:inline distT="0" distB="0" distL="114300" distR="114300">
            <wp:extent cx="4836160" cy="3622675"/>
            <wp:effectExtent l="0" t="0" r="2540" b="15875"/>
            <wp:docPr id="29" name="图片 13" descr="IMG_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13" descr="IMG_268"/>
                    <pic:cNvPicPr>
                      <a:picLocks noChangeAspect="1"/>
                    </pic:cNvPicPr>
                  </pic:nvPicPr>
                  <pic:blipFill>
                    <a:blip r:embed="rId7"/>
                    <a:stretch>
                      <a:fillRect/>
                    </a:stretch>
                  </pic:blipFill>
                  <pic:spPr>
                    <a:xfrm>
                      <a:off x="0" y="0"/>
                      <a:ext cx="4836160" cy="3622675"/>
                    </a:xfrm>
                    <a:prstGeom prst="rect">
                      <a:avLst/>
                    </a:prstGeom>
                    <a:noFill/>
                    <a:ln w="9525">
                      <a:noFill/>
                    </a:ln>
                  </pic:spPr>
                </pic:pic>
              </a:graphicData>
            </a:graphic>
          </wp:inline>
        </w:drawing>
      </w:r>
      <w:r>
        <w:rPr>
          <w:rFonts w:hint="eastAsia" w:ascii="Microsoft YaHei UI" w:hAnsi="Microsoft YaHei UI" w:eastAsia="Microsoft YaHei UI" w:cs="Microsoft YaHei UI"/>
          <w:i w:val="0"/>
          <w:iCs w:val="0"/>
          <w:caps w:val="0"/>
          <w:spacing w:val="8"/>
          <w:kern w:val="0"/>
          <w:sz w:val="24"/>
          <w:szCs w:val="24"/>
          <w:bdr w:val="none" w:color="auto" w:sz="0" w:space="0"/>
          <w:shd w:val="clear" w:fill="FFFFFF"/>
          <w:lang w:val="en-US" w:eastAsia="zh-CN" w:bidi="ar"/>
        </w:rPr>
        <w:drawing>
          <wp:inline distT="0" distB="0" distL="114300" distR="114300">
            <wp:extent cx="5718175" cy="4288790"/>
            <wp:effectExtent l="0" t="0" r="15875" b="16510"/>
            <wp:docPr id="23" name="图片 16" descr="IMG_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16" descr="IMG_271"/>
                    <pic:cNvPicPr>
                      <a:picLocks noChangeAspect="1"/>
                    </pic:cNvPicPr>
                  </pic:nvPicPr>
                  <pic:blipFill>
                    <a:blip r:embed="rId8"/>
                    <a:stretch>
                      <a:fillRect/>
                    </a:stretch>
                  </pic:blipFill>
                  <pic:spPr>
                    <a:xfrm>
                      <a:off x="0" y="0"/>
                      <a:ext cx="5718175" cy="4288790"/>
                    </a:xfrm>
                    <a:prstGeom prst="rect">
                      <a:avLst/>
                    </a:prstGeom>
                    <a:noFill/>
                    <a:ln w="9525">
                      <a:noFill/>
                    </a:ln>
                  </pic:spPr>
                </pic:pic>
              </a:graphicData>
            </a:graphic>
          </wp:inline>
        </w:drawing>
      </w:r>
    </w:p>
    <w:p w14:paraId="63F72BEB">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both"/>
      </w:pPr>
    </w:p>
    <w:p w14:paraId="76A68B00">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420" w:lineRule="atLeast"/>
        <w:ind w:left="0" w:right="0"/>
        <w:jc w:val="center"/>
      </w:pPr>
      <w:r>
        <w:rPr>
          <w:rStyle w:val="6"/>
          <w:rFonts w:hint="eastAsia" w:ascii="微软雅黑" w:hAnsi="微软雅黑" w:eastAsia="微软雅黑" w:cs="微软雅黑"/>
          <w:i w:val="0"/>
          <w:iCs w:val="0"/>
          <w:caps w:val="0"/>
          <w:color w:val="F57207"/>
          <w:spacing w:val="30"/>
          <w:sz w:val="25"/>
          <w:szCs w:val="25"/>
          <w:bdr w:val="none" w:color="auto" w:sz="0" w:space="0"/>
          <w:shd w:val="clear" w:fill="FFFFFF"/>
        </w:rPr>
        <w:t>读书沙龙</w:t>
      </w:r>
    </w:p>
    <w:p w14:paraId="73EA0B48">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both"/>
      </w:pPr>
      <w:r>
        <w:rPr>
          <w:rStyle w:val="6"/>
          <w:rFonts w:hint="eastAsia" w:ascii="Microsoft YaHei UI" w:hAnsi="Microsoft YaHei UI" w:eastAsia="Microsoft YaHei UI" w:cs="Microsoft YaHei UI"/>
          <w:i w:val="0"/>
          <w:iCs w:val="0"/>
          <w:caps w:val="0"/>
          <w:spacing w:val="8"/>
          <w:bdr w:val="none" w:color="auto" w:sz="0" w:space="0"/>
          <w:shd w:val="clear" w:fill="FFFFFF"/>
        </w:rPr>
        <w:t>科学教育之漫谈</w:t>
      </w:r>
    </w:p>
    <w:p w14:paraId="74A3AF16">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both"/>
      </w:pPr>
      <w:r>
        <w:rPr>
          <w:rStyle w:val="6"/>
          <w:rFonts w:hint="eastAsia" w:ascii="Microsoft YaHei UI" w:hAnsi="Microsoft YaHei UI" w:eastAsia="Microsoft YaHei UI" w:cs="Microsoft YaHei UI"/>
          <w:i w:val="0"/>
          <w:iCs w:val="0"/>
          <w:caps w:val="0"/>
          <w:spacing w:val="8"/>
          <w:bdr w:val="none" w:color="auto" w:sz="0" w:space="0"/>
          <w:shd w:val="clear" w:fill="FFFFFF"/>
        </w:rPr>
        <w:t>《教育常识》</w:t>
      </w:r>
    </w:p>
    <w:p w14:paraId="39CE3C22">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both"/>
      </w:pPr>
    </w:p>
    <w:p w14:paraId="0D6EF889">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420" w:lineRule="atLeast"/>
        <w:ind w:left="0" w:right="0" w:firstLine="473"/>
        <w:jc w:val="both"/>
        <w:rPr>
          <w:color w:val="000000"/>
          <w:sz w:val="24"/>
          <w:szCs w:val="24"/>
        </w:rPr>
      </w:pPr>
      <w:r>
        <w:rPr>
          <w:rFonts w:hint="eastAsia" w:ascii="Microsoft YaHei UI" w:hAnsi="Microsoft YaHei UI" w:eastAsia="Microsoft YaHei UI" w:cs="Microsoft YaHei UI"/>
          <w:i w:val="0"/>
          <w:iCs w:val="0"/>
          <w:caps w:val="0"/>
          <w:color w:val="000000"/>
          <w:spacing w:val="8"/>
          <w:sz w:val="24"/>
          <w:szCs w:val="24"/>
          <w:bdr w:val="none" w:color="auto" w:sz="0" w:space="0"/>
          <w:shd w:val="clear" w:fill="FFFFFF"/>
        </w:rPr>
        <w:t>教师职业的特殊性决定了阅读对于这一职业的重要性。为了积极应对“知识折旧率”这一问题，薛小教师一直将阅读作为职业精进的重要途径。在会议的第二项议程“读书沙龙”中，11位青年教师围绕《教育常识》一书，结合自己的教育教学实践进行了阅读分享。有针对性地表扬、设置有趣的情境、课堂的推进感和生长感、尊重儿童的天性……在阅读中总结，在实践中反思，爱阅读善钻研的年轻教师们将阅读所获在自己的教育教学中积极实践。沙龙分享中，面对青年教师的困惑，经验丰富的郭桃琴老师进行了回应支招。</w:t>
      </w:r>
    </w:p>
    <w:p w14:paraId="222198C7">
      <w:pPr>
        <w:keepNext w:val="0"/>
        <w:keepLines w:val="0"/>
        <w:widowControl/>
        <w:suppressLineNumbers w:val="0"/>
        <w:spacing w:before="0" w:beforeAutospacing="0" w:after="240" w:afterAutospacing="0"/>
        <w:ind w:left="0" w:right="0"/>
        <w:jc w:val="left"/>
      </w:pPr>
      <w:r>
        <w:rPr>
          <w:rFonts w:hint="eastAsia" w:ascii="Microsoft YaHei UI" w:hAnsi="Microsoft YaHei UI" w:eastAsia="Microsoft YaHei UI" w:cs="Microsoft YaHei UI"/>
          <w:i w:val="0"/>
          <w:iCs w:val="0"/>
          <w:caps w:val="0"/>
          <w:spacing w:val="8"/>
          <w:kern w:val="0"/>
          <w:sz w:val="24"/>
          <w:szCs w:val="24"/>
          <w:bdr w:val="none" w:color="auto" w:sz="0" w:space="0"/>
          <w:shd w:val="clear" w:fill="FFFFFF"/>
          <w:lang w:val="en-US" w:eastAsia="zh-CN" w:bidi="ar"/>
        </w:rPr>
        <w:br w:type="textWrapping"/>
      </w:r>
    </w:p>
    <w:p w14:paraId="2A47237C">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both"/>
      </w:pPr>
    </w:p>
    <w:p w14:paraId="19C83DB2">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both"/>
      </w:pPr>
    </w:p>
    <w:p w14:paraId="5167F9D9">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both"/>
      </w:pPr>
    </w:p>
    <w:p w14:paraId="75DDDFBE">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both"/>
      </w:pPr>
    </w:p>
    <w:p w14:paraId="1A7C2658">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both"/>
      </w:pPr>
    </w:p>
    <w:p w14:paraId="4737AED5">
      <w:pPr>
        <w:keepNext w:val="0"/>
        <w:keepLines w:val="0"/>
        <w:widowControl/>
        <w:suppressLineNumbers w:val="0"/>
        <w:spacing w:before="0" w:beforeAutospacing="0" w:after="0" w:afterAutospacing="0"/>
        <w:ind w:left="0" w:right="0"/>
        <w:jc w:val="left"/>
      </w:pPr>
      <w:r>
        <w:rPr>
          <w:rFonts w:hint="eastAsia" w:ascii="Microsoft YaHei UI" w:hAnsi="Microsoft YaHei UI" w:eastAsia="Microsoft YaHei UI" w:cs="Microsoft YaHei UI"/>
          <w:i w:val="0"/>
          <w:iCs w:val="0"/>
          <w:caps w:val="0"/>
          <w:spacing w:val="8"/>
          <w:kern w:val="0"/>
          <w:sz w:val="24"/>
          <w:szCs w:val="24"/>
          <w:bdr w:val="none" w:color="auto" w:sz="0" w:space="0"/>
          <w:shd w:val="clear" w:fill="FFFFFF"/>
          <w:lang w:val="en-US" w:eastAsia="zh-CN" w:bidi="ar"/>
        </w:rPr>
        <w:drawing>
          <wp:inline distT="0" distB="0" distL="114300" distR="114300">
            <wp:extent cx="4001135" cy="2495550"/>
            <wp:effectExtent l="0" t="0" r="18415" b="0"/>
            <wp:docPr id="39" name="图片 24" descr="IMG_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24" descr="IMG_279"/>
                    <pic:cNvPicPr>
                      <a:picLocks noChangeAspect="1"/>
                    </pic:cNvPicPr>
                  </pic:nvPicPr>
                  <pic:blipFill>
                    <a:blip r:embed="rId9"/>
                    <a:stretch>
                      <a:fillRect/>
                    </a:stretch>
                  </pic:blipFill>
                  <pic:spPr>
                    <a:xfrm>
                      <a:off x="0" y="0"/>
                      <a:ext cx="4001135" cy="2495550"/>
                    </a:xfrm>
                    <a:prstGeom prst="rect">
                      <a:avLst/>
                    </a:prstGeom>
                    <a:noFill/>
                    <a:ln w="9525">
                      <a:noFill/>
                    </a:ln>
                  </pic:spPr>
                </pic:pic>
              </a:graphicData>
            </a:graphic>
          </wp:inline>
        </w:drawing>
      </w:r>
      <w:r>
        <w:rPr>
          <w:rFonts w:hint="eastAsia" w:ascii="Microsoft YaHei UI" w:hAnsi="Microsoft YaHei UI" w:eastAsia="Microsoft YaHei UI" w:cs="Microsoft YaHei UI"/>
          <w:i w:val="0"/>
          <w:iCs w:val="0"/>
          <w:caps w:val="0"/>
          <w:spacing w:val="8"/>
          <w:kern w:val="0"/>
          <w:sz w:val="24"/>
          <w:szCs w:val="24"/>
          <w:bdr w:val="none" w:color="auto" w:sz="0" w:space="0"/>
          <w:shd w:val="clear" w:fill="FFFFFF"/>
          <w:lang w:val="en-US" w:eastAsia="zh-CN" w:bidi="ar"/>
        </w:rPr>
        <w:drawing>
          <wp:inline distT="0" distB="0" distL="114300" distR="114300">
            <wp:extent cx="4086225" cy="3065145"/>
            <wp:effectExtent l="0" t="0" r="9525" b="1905"/>
            <wp:docPr id="41" name="图片 25" descr="IMG_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25" descr="IMG_280"/>
                    <pic:cNvPicPr>
                      <a:picLocks noChangeAspect="1"/>
                    </pic:cNvPicPr>
                  </pic:nvPicPr>
                  <pic:blipFill>
                    <a:blip r:embed="rId10"/>
                    <a:stretch>
                      <a:fillRect/>
                    </a:stretch>
                  </pic:blipFill>
                  <pic:spPr>
                    <a:xfrm>
                      <a:off x="0" y="0"/>
                      <a:ext cx="4086225" cy="3065145"/>
                    </a:xfrm>
                    <a:prstGeom prst="rect">
                      <a:avLst/>
                    </a:prstGeom>
                    <a:noFill/>
                    <a:ln w="9525">
                      <a:noFill/>
                    </a:ln>
                  </pic:spPr>
                </pic:pic>
              </a:graphicData>
            </a:graphic>
          </wp:inline>
        </w:drawing>
      </w:r>
    </w:p>
    <w:p w14:paraId="03696F3D">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both"/>
      </w:pPr>
    </w:p>
    <w:p w14:paraId="0E6EE392">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420" w:lineRule="atLeast"/>
        <w:ind w:left="0" w:right="0"/>
        <w:jc w:val="center"/>
        <w:rPr>
          <w:rStyle w:val="6"/>
          <w:rFonts w:hint="eastAsia" w:ascii="微软雅黑" w:hAnsi="微软雅黑" w:eastAsia="微软雅黑" w:cs="微软雅黑"/>
          <w:i w:val="0"/>
          <w:iCs w:val="0"/>
          <w:caps w:val="0"/>
          <w:color w:val="F57207"/>
          <w:spacing w:val="30"/>
          <w:sz w:val="25"/>
          <w:szCs w:val="25"/>
          <w:bdr w:val="none" w:color="auto" w:sz="0" w:space="0"/>
          <w:shd w:val="clear" w:fill="FFFFFF"/>
        </w:rPr>
      </w:pPr>
    </w:p>
    <w:p w14:paraId="29380FE6">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420" w:lineRule="atLeast"/>
        <w:ind w:left="0" w:right="0"/>
        <w:jc w:val="center"/>
      </w:pPr>
      <w:r>
        <w:rPr>
          <w:rStyle w:val="6"/>
          <w:rFonts w:hint="eastAsia" w:ascii="微软雅黑" w:hAnsi="微软雅黑" w:eastAsia="微软雅黑" w:cs="微软雅黑"/>
          <w:i w:val="0"/>
          <w:iCs w:val="0"/>
          <w:caps w:val="0"/>
          <w:color w:val="F57207"/>
          <w:spacing w:val="30"/>
          <w:sz w:val="25"/>
          <w:szCs w:val="25"/>
          <w:bdr w:val="none" w:color="auto" w:sz="0" w:space="0"/>
          <w:shd w:val="clear" w:fill="FFFFFF"/>
        </w:rPr>
        <w:t>活力创新</w:t>
      </w:r>
    </w:p>
    <w:p w14:paraId="19C79630">
      <w:pPr>
        <w:keepNext w:val="0"/>
        <w:keepLines w:val="0"/>
        <w:widowControl/>
        <w:suppressLineNumbers w:val="0"/>
        <w:spacing w:before="0" w:beforeAutospacing="0" w:after="0" w:afterAutospacing="0"/>
        <w:ind w:left="0" w:right="0"/>
        <w:jc w:val="left"/>
      </w:pPr>
    </w:p>
    <w:p w14:paraId="47D57804">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both"/>
      </w:pPr>
      <w:r>
        <w:rPr>
          <w:rStyle w:val="6"/>
          <w:rFonts w:hint="eastAsia" w:ascii="Microsoft YaHei UI" w:hAnsi="Microsoft YaHei UI" w:eastAsia="Microsoft YaHei UI" w:cs="Microsoft YaHei UI"/>
          <w:i w:val="0"/>
          <w:iCs w:val="0"/>
          <w:caps w:val="0"/>
          <w:spacing w:val="8"/>
          <w:bdr w:val="none" w:color="auto" w:sz="0" w:space="0"/>
          <w:shd w:val="clear" w:fill="FFFFFF"/>
        </w:rPr>
        <w:t>容纳 融合 溶化</w:t>
      </w:r>
    </w:p>
    <w:p w14:paraId="6C42D747">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420" w:lineRule="atLeast"/>
        <w:ind w:left="0" w:right="0" w:firstLine="473"/>
        <w:jc w:val="both"/>
        <w:rPr>
          <w:color w:val="000000"/>
          <w:sz w:val="24"/>
          <w:szCs w:val="24"/>
        </w:rPr>
      </w:pPr>
      <w:r>
        <w:rPr>
          <w:rFonts w:hint="eastAsia" w:ascii="Microsoft YaHei UI" w:hAnsi="Microsoft YaHei UI" w:eastAsia="Microsoft YaHei UI" w:cs="Microsoft YaHei UI"/>
          <w:i w:val="0"/>
          <w:iCs w:val="0"/>
          <w:caps w:val="0"/>
          <w:color w:val="000000"/>
          <w:spacing w:val="8"/>
          <w:sz w:val="24"/>
          <w:szCs w:val="24"/>
          <w:bdr w:val="none" w:color="auto" w:sz="0" w:space="0"/>
          <w:shd w:val="clear" w:fill="FFFFFF"/>
        </w:rPr>
        <w:t>教育是人类社会发展进步的基石，而教育创新则是教育发展的动力，它挑战现有教育方式的束缚，它探索着心的教育模式和方法，努力满足不同学生的需求，培养具有创新精神和适应能力的人才。姚明珠老师分享了她收集记录的“薛小娃活力创新时刻”。视频中呈现的一个个案例，让老师们明白了学生创新意识和创新能力的培养是一个漫长而艰难的过程，我们要不断进行创新和尝试，不断落实学生的主体地位，从激发学生内在的学习兴趣出发，树立培养学生创新能力的意识，真正为学生实践创新能力的提高搭建良好的平台。</w:t>
      </w:r>
    </w:p>
    <w:p w14:paraId="297CC488">
      <w:pPr>
        <w:keepNext w:val="0"/>
        <w:keepLines w:val="0"/>
        <w:widowControl/>
        <w:suppressLineNumbers w:val="0"/>
        <w:spacing w:before="0" w:beforeAutospacing="0" w:after="0" w:afterAutospacing="0"/>
        <w:ind w:left="0" w:right="0"/>
        <w:jc w:val="left"/>
      </w:pPr>
      <w:r>
        <w:rPr>
          <w:rFonts w:hint="eastAsia" w:ascii="Microsoft YaHei UI" w:hAnsi="Microsoft YaHei UI" w:eastAsia="Microsoft YaHei UI" w:cs="Microsoft YaHei UI"/>
          <w:i w:val="0"/>
          <w:iCs w:val="0"/>
          <w:caps w:val="0"/>
          <w:spacing w:val="8"/>
          <w:kern w:val="0"/>
          <w:sz w:val="24"/>
          <w:szCs w:val="24"/>
          <w:bdr w:val="none" w:color="auto" w:sz="0" w:space="0"/>
          <w:shd w:val="clear" w:fill="FFFFFF"/>
          <w:lang w:val="en-US" w:eastAsia="zh-CN" w:bidi="ar"/>
        </w:rPr>
        <w:drawing>
          <wp:inline distT="0" distB="0" distL="114300" distR="114300">
            <wp:extent cx="5877560" cy="4408170"/>
            <wp:effectExtent l="0" t="0" r="8890" b="11430"/>
            <wp:docPr id="48" name="图片 31" descr="IMG_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31" descr="IMG_286"/>
                    <pic:cNvPicPr>
                      <a:picLocks noChangeAspect="1"/>
                    </pic:cNvPicPr>
                  </pic:nvPicPr>
                  <pic:blipFill>
                    <a:blip r:embed="rId11"/>
                    <a:stretch>
                      <a:fillRect/>
                    </a:stretch>
                  </pic:blipFill>
                  <pic:spPr>
                    <a:xfrm>
                      <a:off x="0" y="0"/>
                      <a:ext cx="5877560" cy="4408170"/>
                    </a:xfrm>
                    <a:prstGeom prst="rect">
                      <a:avLst/>
                    </a:prstGeom>
                    <a:noFill/>
                    <a:ln w="9525">
                      <a:noFill/>
                    </a:ln>
                  </pic:spPr>
                </pic:pic>
              </a:graphicData>
            </a:graphic>
          </wp:inline>
        </w:drawing>
      </w:r>
      <w:r>
        <w:rPr>
          <w:rFonts w:hint="eastAsia" w:ascii="Microsoft YaHei UI" w:hAnsi="Microsoft YaHei UI" w:eastAsia="Microsoft YaHei UI" w:cs="Microsoft YaHei UI"/>
          <w:i w:val="0"/>
          <w:iCs w:val="0"/>
          <w:caps w:val="0"/>
          <w:spacing w:val="8"/>
          <w:kern w:val="0"/>
          <w:sz w:val="24"/>
          <w:szCs w:val="24"/>
          <w:bdr w:val="none" w:color="auto" w:sz="0" w:space="0"/>
          <w:shd w:val="clear" w:fill="FFFFFF"/>
          <w:lang w:val="en-US" w:eastAsia="zh-CN" w:bidi="ar"/>
        </w:rPr>
        <w:drawing>
          <wp:inline distT="0" distB="0" distL="114300" distR="114300">
            <wp:extent cx="5436870" cy="4077970"/>
            <wp:effectExtent l="0" t="0" r="11430" b="17780"/>
            <wp:docPr id="45" name="图片 33" descr="IMG_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33" descr="IMG_288"/>
                    <pic:cNvPicPr>
                      <a:picLocks noChangeAspect="1"/>
                    </pic:cNvPicPr>
                  </pic:nvPicPr>
                  <pic:blipFill>
                    <a:blip r:embed="rId12"/>
                    <a:stretch>
                      <a:fillRect/>
                    </a:stretch>
                  </pic:blipFill>
                  <pic:spPr>
                    <a:xfrm>
                      <a:off x="0" y="0"/>
                      <a:ext cx="5436870" cy="4077970"/>
                    </a:xfrm>
                    <a:prstGeom prst="rect">
                      <a:avLst/>
                    </a:prstGeom>
                    <a:noFill/>
                    <a:ln w="9525">
                      <a:noFill/>
                    </a:ln>
                  </pic:spPr>
                </pic:pic>
              </a:graphicData>
            </a:graphic>
          </wp:inline>
        </w:drawing>
      </w:r>
    </w:p>
    <w:p w14:paraId="7EC339D8">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both"/>
      </w:pPr>
    </w:p>
    <w:p w14:paraId="5A1C8A5F">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420" w:lineRule="atLeast"/>
        <w:ind w:left="0" w:right="0"/>
        <w:jc w:val="center"/>
      </w:pPr>
      <w:r>
        <w:rPr>
          <w:rStyle w:val="6"/>
          <w:rFonts w:hint="eastAsia" w:ascii="微软雅黑" w:hAnsi="微软雅黑" w:eastAsia="微软雅黑" w:cs="微软雅黑"/>
          <w:i w:val="0"/>
          <w:iCs w:val="0"/>
          <w:caps w:val="0"/>
          <w:color w:val="F57207"/>
          <w:spacing w:val="30"/>
          <w:sz w:val="25"/>
          <w:szCs w:val="25"/>
          <w:bdr w:val="none" w:color="auto" w:sz="0" w:space="0"/>
          <w:shd w:val="clear" w:fill="FFFFFF"/>
        </w:rPr>
        <w:t>经验分享</w:t>
      </w:r>
    </w:p>
    <w:p w14:paraId="156C801D">
      <w:pPr>
        <w:keepNext w:val="0"/>
        <w:keepLines w:val="0"/>
        <w:widowControl/>
        <w:suppressLineNumbers w:val="0"/>
        <w:spacing w:before="0" w:beforeAutospacing="0" w:after="0" w:afterAutospacing="0"/>
        <w:ind w:left="0" w:right="0"/>
        <w:jc w:val="left"/>
      </w:pPr>
    </w:p>
    <w:p w14:paraId="46BF50E4">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both"/>
      </w:pPr>
      <w:r>
        <w:rPr>
          <w:rStyle w:val="6"/>
          <w:rFonts w:hint="eastAsia" w:ascii="Microsoft YaHei UI" w:hAnsi="Microsoft YaHei UI" w:eastAsia="Microsoft YaHei UI" w:cs="Microsoft YaHei UI"/>
          <w:i w:val="0"/>
          <w:iCs w:val="0"/>
          <w:caps w:val="0"/>
          <w:spacing w:val="8"/>
          <w:bdr w:val="none" w:color="auto" w:sz="0" w:space="0"/>
          <w:shd w:val="clear" w:fill="FFFFFF"/>
        </w:rPr>
        <w:t>常规培养再明确</w:t>
      </w:r>
    </w:p>
    <w:p w14:paraId="0D2F508F">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both"/>
      </w:pPr>
      <w:r>
        <w:rPr>
          <w:rStyle w:val="6"/>
          <w:rFonts w:hint="eastAsia" w:ascii="Microsoft YaHei UI" w:hAnsi="Microsoft YaHei UI" w:eastAsia="Microsoft YaHei UI" w:cs="Microsoft YaHei UI"/>
          <w:i w:val="0"/>
          <w:iCs w:val="0"/>
          <w:caps w:val="0"/>
          <w:spacing w:val="8"/>
          <w:bdr w:val="none" w:color="auto" w:sz="0" w:space="0"/>
          <w:shd w:val="clear" w:fill="FFFFFF"/>
        </w:rPr>
        <w:t>减负增效提质量</w:t>
      </w:r>
    </w:p>
    <w:p w14:paraId="2CB61932">
      <w:pPr>
        <w:keepNext w:val="0"/>
        <w:keepLines w:val="0"/>
        <w:widowControl/>
        <w:suppressLineNumbers w:val="0"/>
        <w:spacing w:before="0" w:beforeAutospacing="0" w:after="0" w:afterAutospacing="0"/>
        <w:ind w:left="0" w:right="0"/>
        <w:jc w:val="left"/>
      </w:pPr>
      <w:r>
        <w:rPr>
          <w:rFonts w:hint="eastAsia" w:ascii="Microsoft YaHei UI" w:hAnsi="Microsoft YaHei UI" w:eastAsia="Microsoft YaHei UI" w:cs="Microsoft YaHei UI"/>
          <w:i w:val="0"/>
          <w:iCs w:val="0"/>
          <w:caps w:val="0"/>
          <w:spacing w:val="8"/>
          <w:kern w:val="0"/>
          <w:sz w:val="24"/>
          <w:szCs w:val="24"/>
          <w:bdr w:val="none" w:color="auto" w:sz="0" w:space="0"/>
          <w:shd w:val="clear" w:fill="FFFFFF"/>
          <w:lang w:val="en-US" w:eastAsia="zh-CN" w:bidi="ar"/>
        </w:rPr>
        <w:drawing>
          <wp:inline distT="0" distB="0" distL="114300" distR="114300">
            <wp:extent cx="5296535" cy="4281170"/>
            <wp:effectExtent l="0" t="0" r="18415" b="5080"/>
            <wp:docPr id="46" name="图片 37" descr="IMG_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37" descr="IMG_292"/>
                    <pic:cNvPicPr>
                      <a:picLocks noChangeAspect="1"/>
                    </pic:cNvPicPr>
                  </pic:nvPicPr>
                  <pic:blipFill>
                    <a:blip r:embed="rId13"/>
                    <a:stretch>
                      <a:fillRect/>
                    </a:stretch>
                  </pic:blipFill>
                  <pic:spPr>
                    <a:xfrm>
                      <a:off x="0" y="0"/>
                      <a:ext cx="5296535" cy="4281170"/>
                    </a:xfrm>
                    <a:prstGeom prst="rect">
                      <a:avLst/>
                    </a:prstGeom>
                    <a:noFill/>
                    <a:ln w="9525">
                      <a:noFill/>
                    </a:ln>
                  </pic:spPr>
                </pic:pic>
              </a:graphicData>
            </a:graphic>
          </wp:inline>
        </w:drawing>
      </w:r>
    </w:p>
    <w:p w14:paraId="11438654">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both"/>
      </w:pPr>
    </w:p>
    <w:p w14:paraId="050097D9">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420" w:lineRule="atLeast"/>
        <w:ind w:left="0" w:right="0" w:firstLine="473"/>
        <w:jc w:val="both"/>
        <w:rPr>
          <w:color w:val="000000"/>
          <w:sz w:val="24"/>
          <w:szCs w:val="24"/>
        </w:rPr>
      </w:pPr>
      <w:r>
        <w:rPr>
          <w:rFonts w:hint="eastAsia" w:ascii="Microsoft YaHei UI" w:hAnsi="Microsoft YaHei UI" w:eastAsia="Microsoft YaHei UI" w:cs="Microsoft YaHei UI"/>
          <w:i w:val="0"/>
          <w:iCs w:val="0"/>
          <w:caps w:val="0"/>
          <w:color w:val="000000"/>
          <w:spacing w:val="8"/>
          <w:sz w:val="24"/>
          <w:szCs w:val="24"/>
          <w:bdr w:val="none" w:color="auto" w:sz="0" w:space="0"/>
          <w:shd w:val="clear" w:fill="FFFFFF"/>
        </w:rPr>
        <w:t>教育家叶圣陶老先生曾经指出：教育本质就是培养习惯。抓好学生一日常规习惯养成教育，加强良好行为习惯的培养，是促进学生知、情、意、行和谐统一与发展的有效教育手段，是形成良好校风、学风，提高教育教学质量的重要保证。学生发展处袁明明主任分享了学生新常规培养的具体要求和方法。</w:t>
      </w:r>
    </w:p>
    <w:p w14:paraId="5B3D5908">
      <w:pPr>
        <w:keepNext w:val="0"/>
        <w:keepLines w:val="0"/>
        <w:widowControl/>
        <w:suppressLineNumbers w:val="0"/>
        <w:spacing w:before="0" w:beforeAutospacing="0" w:after="240" w:afterAutospacing="0"/>
        <w:ind w:left="0" w:right="0"/>
        <w:jc w:val="left"/>
      </w:pPr>
      <w:r>
        <w:rPr>
          <w:rFonts w:hint="eastAsia" w:ascii="Microsoft YaHei UI" w:hAnsi="Microsoft YaHei UI" w:eastAsia="Microsoft YaHei UI" w:cs="Microsoft YaHei UI"/>
          <w:i w:val="0"/>
          <w:iCs w:val="0"/>
          <w:caps w:val="0"/>
          <w:spacing w:val="8"/>
          <w:kern w:val="0"/>
          <w:sz w:val="24"/>
          <w:szCs w:val="24"/>
          <w:bdr w:val="none" w:color="auto" w:sz="0" w:space="0"/>
          <w:shd w:val="clear" w:fill="FFFFFF"/>
          <w:lang w:val="en-US" w:eastAsia="zh-CN" w:bidi="ar"/>
        </w:rPr>
        <w:br w:type="textWrapping"/>
      </w:r>
      <w:r>
        <w:rPr>
          <w:rFonts w:hint="eastAsia" w:ascii="Microsoft YaHei UI" w:hAnsi="Microsoft YaHei UI" w:eastAsia="Microsoft YaHei UI" w:cs="Microsoft YaHei UI"/>
          <w:i w:val="0"/>
          <w:iCs w:val="0"/>
          <w:caps w:val="0"/>
          <w:spacing w:val="8"/>
          <w:kern w:val="0"/>
          <w:sz w:val="24"/>
          <w:szCs w:val="24"/>
          <w:bdr w:val="none" w:color="auto" w:sz="0" w:space="0"/>
          <w:shd w:val="clear" w:fill="FFFFFF"/>
          <w:lang w:val="en-US" w:eastAsia="zh-CN" w:bidi="ar"/>
        </w:rPr>
        <w:drawing>
          <wp:inline distT="0" distB="0" distL="114300" distR="114300">
            <wp:extent cx="5375910" cy="4032250"/>
            <wp:effectExtent l="0" t="0" r="15240" b="6350"/>
            <wp:docPr id="55" name="图片 38" descr="IMG_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38" descr="IMG_293"/>
                    <pic:cNvPicPr>
                      <a:picLocks noChangeAspect="1"/>
                    </pic:cNvPicPr>
                  </pic:nvPicPr>
                  <pic:blipFill>
                    <a:blip r:embed="rId14"/>
                    <a:stretch>
                      <a:fillRect/>
                    </a:stretch>
                  </pic:blipFill>
                  <pic:spPr>
                    <a:xfrm>
                      <a:off x="0" y="0"/>
                      <a:ext cx="5375910" cy="4032250"/>
                    </a:xfrm>
                    <a:prstGeom prst="rect">
                      <a:avLst/>
                    </a:prstGeom>
                    <a:noFill/>
                    <a:ln w="9525">
                      <a:noFill/>
                    </a:ln>
                  </pic:spPr>
                </pic:pic>
              </a:graphicData>
            </a:graphic>
          </wp:inline>
        </w:drawing>
      </w:r>
      <w:r>
        <w:rPr>
          <w:rFonts w:hint="eastAsia" w:ascii="Microsoft YaHei UI" w:hAnsi="Microsoft YaHei UI" w:eastAsia="Microsoft YaHei UI" w:cs="Microsoft YaHei UI"/>
          <w:i w:val="0"/>
          <w:iCs w:val="0"/>
          <w:caps w:val="0"/>
          <w:spacing w:val="8"/>
          <w:kern w:val="0"/>
          <w:sz w:val="24"/>
          <w:szCs w:val="24"/>
          <w:bdr w:val="none" w:color="auto" w:sz="0" w:space="0"/>
          <w:shd w:val="clear" w:fill="FFFFFF"/>
          <w:lang w:val="en-US" w:eastAsia="zh-CN" w:bidi="ar"/>
        </w:rPr>
        <w:drawing>
          <wp:inline distT="0" distB="0" distL="114300" distR="114300">
            <wp:extent cx="5300345" cy="3975735"/>
            <wp:effectExtent l="0" t="0" r="14605" b="5715"/>
            <wp:docPr id="52" name="图片 39" descr="IMG_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39" descr="IMG_294"/>
                    <pic:cNvPicPr>
                      <a:picLocks noChangeAspect="1"/>
                    </pic:cNvPicPr>
                  </pic:nvPicPr>
                  <pic:blipFill>
                    <a:blip r:embed="rId15"/>
                    <a:stretch>
                      <a:fillRect/>
                    </a:stretch>
                  </pic:blipFill>
                  <pic:spPr>
                    <a:xfrm>
                      <a:off x="0" y="0"/>
                      <a:ext cx="5300345" cy="3975735"/>
                    </a:xfrm>
                    <a:prstGeom prst="rect">
                      <a:avLst/>
                    </a:prstGeom>
                    <a:noFill/>
                    <a:ln w="9525">
                      <a:noFill/>
                    </a:ln>
                  </pic:spPr>
                </pic:pic>
              </a:graphicData>
            </a:graphic>
          </wp:inline>
        </w:drawing>
      </w:r>
      <w:r>
        <w:rPr>
          <w:rFonts w:hint="eastAsia" w:ascii="Microsoft YaHei UI" w:hAnsi="Microsoft YaHei UI" w:eastAsia="Microsoft YaHei UI" w:cs="Microsoft YaHei UI"/>
          <w:i w:val="0"/>
          <w:iCs w:val="0"/>
          <w:caps w:val="0"/>
          <w:spacing w:val="8"/>
          <w:kern w:val="0"/>
          <w:sz w:val="24"/>
          <w:szCs w:val="24"/>
          <w:bdr w:val="none" w:color="auto" w:sz="0" w:space="0"/>
          <w:shd w:val="clear" w:fill="FFFFFF"/>
          <w:lang w:val="en-US" w:eastAsia="zh-CN" w:bidi="ar"/>
        </w:rPr>
        <w:drawing>
          <wp:inline distT="0" distB="0" distL="114300" distR="114300">
            <wp:extent cx="5219700" cy="3915410"/>
            <wp:effectExtent l="0" t="0" r="0" b="8890"/>
            <wp:docPr id="58" name="图片 40" descr="IMG_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40" descr="IMG_295"/>
                    <pic:cNvPicPr>
                      <a:picLocks noChangeAspect="1"/>
                    </pic:cNvPicPr>
                  </pic:nvPicPr>
                  <pic:blipFill>
                    <a:blip r:embed="rId16"/>
                    <a:stretch>
                      <a:fillRect/>
                    </a:stretch>
                  </pic:blipFill>
                  <pic:spPr>
                    <a:xfrm>
                      <a:off x="0" y="0"/>
                      <a:ext cx="5219700" cy="3915410"/>
                    </a:xfrm>
                    <a:prstGeom prst="rect">
                      <a:avLst/>
                    </a:prstGeom>
                    <a:noFill/>
                    <a:ln w="9525">
                      <a:noFill/>
                    </a:ln>
                  </pic:spPr>
                </pic:pic>
              </a:graphicData>
            </a:graphic>
          </wp:inline>
        </w:drawing>
      </w:r>
      <w:r>
        <w:rPr>
          <w:rFonts w:hint="eastAsia" w:ascii="Microsoft YaHei UI" w:hAnsi="Microsoft YaHei UI" w:eastAsia="Microsoft YaHei UI" w:cs="Microsoft YaHei UI"/>
          <w:i w:val="0"/>
          <w:iCs w:val="0"/>
          <w:caps w:val="0"/>
          <w:spacing w:val="8"/>
          <w:kern w:val="0"/>
          <w:sz w:val="24"/>
          <w:szCs w:val="24"/>
          <w:bdr w:val="none" w:color="auto" w:sz="0" w:space="0"/>
          <w:shd w:val="clear" w:fill="FFFFFF"/>
          <w:lang w:val="en-US" w:eastAsia="zh-CN" w:bidi="ar"/>
        </w:rPr>
        <w:drawing>
          <wp:inline distT="0" distB="0" distL="114300" distR="114300">
            <wp:extent cx="5268595" cy="3951605"/>
            <wp:effectExtent l="0" t="0" r="8255" b="10795"/>
            <wp:docPr id="57" name="图片 41" descr="IMG_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41" descr="IMG_296"/>
                    <pic:cNvPicPr>
                      <a:picLocks noChangeAspect="1"/>
                    </pic:cNvPicPr>
                  </pic:nvPicPr>
                  <pic:blipFill>
                    <a:blip r:embed="rId17"/>
                    <a:stretch>
                      <a:fillRect/>
                    </a:stretch>
                  </pic:blipFill>
                  <pic:spPr>
                    <a:xfrm>
                      <a:off x="0" y="0"/>
                      <a:ext cx="5268595" cy="3951605"/>
                    </a:xfrm>
                    <a:prstGeom prst="rect">
                      <a:avLst/>
                    </a:prstGeom>
                    <a:noFill/>
                    <a:ln w="9525">
                      <a:noFill/>
                    </a:ln>
                  </pic:spPr>
                </pic:pic>
              </a:graphicData>
            </a:graphic>
          </wp:inline>
        </w:drawing>
      </w:r>
      <w:r>
        <w:rPr>
          <w:rFonts w:hint="eastAsia" w:ascii="Microsoft YaHei UI" w:hAnsi="Microsoft YaHei UI" w:eastAsia="Microsoft YaHei UI" w:cs="Microsoft YaHei UI"/>
          <w:i w:val="0"/>
          <w:iCs w:val="0"/>
          <w:caps w:val="0"/>
          <w:spacing w:val="8"/>
          <w:kern w:val="0"/>
          <w:sz w:val="24"/>
          <w:szCs w:val="24"/>
          <w:bdr w:val="none" w:color="auto" w:sz="0" w:space="0"/>
          <w:shd w:val="clear" w:fill="FFFFFF"/>
          <w:lang w:val="en-US" w:eastAsia="zh-CN" w:bidi="ar"/>
        </w:rPr>
        <w:br w:type="textWrapping"/>
      </w:r>
      <w:r>
        <w:rPr>
          <w:rFonts w:hint="eastAsia" w:ascii="Microsoft YaHei UI" w:hAnsi="Microsoft YaHei UI" w:eastAsia="Microsoft YaHei UI" w:cs="Microsoft YaHei UI"/>
          <w:i w:val="0"/>
          <w:iCs w:val="0"/>
          <w:caps w:val="0"/>
          <w:spacing w:val="8"/>
          <w:kern w:val="0"/>
          <w:sz w:val="24"/>
          <w:szCs w:val="24"/>
          <w:bdr w:val="none" w:color="auto" w:sz="0" w:space="0"/>
          <w:shd w:val="clear" w:fill="FFFFFF"/>
          <w:lang w:val="en-US" w:eastAsia="zh-CN" w:bidi="ar"/>
        </w:rPr>
        <w:br w:type="textWrapping"/>
      </w:r>
      <w:r>
        <w:rPr>
          <w:rFonts w:hint="eastAsia" w:ascii="Microsoft YaHei UI" w:hAnsi="Microsoft YaHei UI" w:eastAsia="Microsoft YaHei UI" w:cs="Microsoft YaHei UI"/>
          <w:i w:val="0"/>
          <w:iCs w:val="0"/>
          <w:caps w:val="0"/>
          <w:spacing w:val="8"/>
          <w:kern w:val="0"/>
          <w:sz w:val="24"/>
          <w:szCs w:val="24"/>
          <w:bdr w:val="none" w:color="auto" w:sz="0" w:space="0"/>
          <w:shd w:val="clear" w:fill="FFFFFF"/>
          <w:lang w:val="en-US" w:eastAsia="zh-CN" w:bidi="ar"/>
        </w:rPr>
        <w:drawing>
          <wp:inline distT="0" distB="0" distL="114300" distR="114300">
            <wp:extent cx="5420360" cy="4065270"/>
            <wp:effectExtent l="0" t="0" r="8890" b="11430"/>
            <wp:docPr id="53" name="图片 42" descr="IMG_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42" descr="IMG_297"/>
                    <pic:cNvPicPr>
                      <a:picLocks noChangeAspect="1"/>
                    </pic:cNvPicPr>
                  </pic:nvPicPr>
                  <pic:blipFill>
                    <a:blip r:embed="rId18"/>
                    <a:stretch>
                      <a:fillRect/>
                    </a:stretch>
                  </pic:blipFill>
                  <pic:spPr>
                    <a:xfrm>
                      <a:off x="0" y="0"/>
                      <a:ext cx="5420360" cy="4065270"/>
                    </a:xfrm>
                    <a:prstGeom prst="rect">
                      <a:avLst/>
                    </a:prstGeom>
                    <a:noFill/>
                    <a:ln w="9525">
                      <a:noFill/>
                    </a:ln>
                  </pic:spPr>
                </pic:pic>
              </a:graphicData>
            </a:graphic>
          </wp:inline>
        </w:drawing>
      </w:r>
      <w:r>
        <w:rPr>
          <w:rFonts w:hint="eastAsia" w:ascii="Microsoft YaHei UI" w:hAnsi="Microsoft YaHei UI" w:eastAsia="Microsoft YaHei UI" w:cs="Microsoft YaHei UI"/>
          <w:i w:val="0"/>
          <w:iCs w:val="0"/>
          <w:caps w:val="0"/>
          <w:spacing w:val="8"/>
          <w:kern w:val="0"/>
          <w:sz w:val="24"/>
          <w:szCs w:val="24"/>
          <w:bdr w:val="none" w:color="auto" w:sz="0" w:space="0"/>
          <w:shd w:val="clear" w:fill="FFFFFF"/>
          <w:lang w:val="en-US" w:eastAsia="zh-CN" w:bidi="ar"/>
        </w:rPr>
        <w:drawing>
          <wp:inline distT="0" distB="0" distL="114300" distR="114300">
            <wp:extent cx="5429250" cy="4072255"/>
            <wp:effectExtent l="0" t="0" r="0" b="4445"/>
            <wp:docPr id="2" name="图片 43" descr="IMG_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43" descr="IMG_298"/>
                    <pic:cNvPicPr>
                      <a:picLocks noChangeAspect="1"/>
                    </pic:cNvPicPr>
                  </pic:nvPicPr>
                  <pic:blipFill>
                    <a:blip r:embed="rId19"/>
                    <a:stretch>
                      <a:fillRect/>
                    </a:stretch>
                  </pic:blipFill>
                  <pic:spPr>
                    <a:xfrm>
                      <a:off x="0" y="0"/>
                      <a:ext cx="5429250" cy="4072255"/>
                    </a:xfrm>
                    <a:prstGeom prst="rect">
                      <a:avLst/>
                    </a:prstGeom>
                    <a:noFill/>
                    <a:ln w="9525">
                      <a:noFill/>
                    </a:ln>
                  </pic:spPr>
                </pic:pic>
              </a:graphicData>
            </a:graphic>
          </wp:inline>
        </w:drawing>
      </w:r>
      <w:r>
        <w:rPr>
          <w:rFonts w:hint="eastAsia" w:ascii="Microsoft YaHei UI" w:hAnsi="Microsoft YaHei UI" w:eastAsia="Microsoft YaHei UI" w:cs="Microsoft YaHei UI"/>
          <w:i w:val="0"/>
          <w:iCs w:val="0"/>
          <w:caps w:val="0"/>
          <w:spacing w:val="8"/>
          <w:kern w:val="0"/>
          <w:sz w:val="24"/>
          <w:szCs w:val="24"/>
          <w:bdr w:val="none" w:color="auto" w:sz="0" w:space="0"/>
          <w:shd w:val="clear" w:fill="FFFFFF"/>
          <w:lang w:val="en-US" w:eastAsia="zh-CN" w:bidi="ar"/>
        </w:rPr>
        <w:br w:type="textWrapping"/>
      </w:r>
    </w:p>
    <w:p w14:paraId="2870168B">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420" w:lineRule="atLeast"/>
        <w:ind w:left="0" w:right="0" w:firstLine="473"/>
        <w:jc w:val="both"/>
        <w:rPr>
          <w:color w:val="000000"/>
          <w:sz w:val="24"/>
          <w:szCs w:val="24"/>
        </w:rPr>
      </w:pPr>
      <w:r>
        <w:rPr>
          <w:rFonts w:hint="eastAsia" w:ascii="Microsoft YaHei UI" w:hAnsi="Microsoft YaHei UI" w:eastAsia="Microsoft YaHei UI" w:cs="Microsoft YaHei UI"/>
          <w:i w:val="0"/>
          <w:iCs w:val="0"/>
          <w:caps w:val="0"/>
          <w:color w:val="000000"/>
          <w:spacing w:val="8"/>
          <w:sz w:val="24"/>
          <w:szCs w:val="24"/>
          <w:bdr w:val="none" w:color="auto" w:sz="0" w:space="0"/>
          <w:shd w:val="clear" w:fill="FFFFFF"/>
        </w:rPr>
        <w:t>交流互动中，朱秦怡老师围绕食堂用餐这一常规作了经验分享：发现问题解决问题，用好岗位评价。王静老师围绕班级卫生这一常规进行了分享：首先老师的态度最重要，需严格要求；其次方法的指导很重要，树立学生的责任意识；最后还要坚持持续性的评价。王翔和王婷两位老师从人人有岗、合理分工、岗位评价、及时解决岗位问题等方面分享自己班级学生的岗位建设。</w:t>
      </w:r>
    </w:p>
    <w:p w14:paraId="514B06B8">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420" w:lineRule="atLeast"/>
        <w:ind w:left="0" w:right="0" w:firstLine="473"/>
        <w:jc w:val="both"/>
        <w:rPr>
          <w:color w:val="000000"/>
          <w:sz w:val="24"/>
          <w:szCs w:val="24"/>
        </w:rPr>
      </w:pPr>
      <w:r>
        <w:rPr>
          <w:rFonts w:hint="eastAsia" w:ascii="Microsoft YaHei UI" w:hAnsi="Microsoft YaHei UI" w:eastAsia="Microsoft YaHei UI" w:cs="Microsoft YaHei UI"/>
          <w:i w:val="0"/>
          <w:iCs w:val="0"/>
          <w:caps w:val="0"/>
          <w:color w:val="000000"/>
          <w:spacing w:val="8"/>
          <w:sz w:val="24"/>
          <w:szCs w:val="24"/>
          <w:bdr w:val="none" w:color="auto" w:sz="0" w:space="0"/>
          <w:shd w:val="clear" w:fill="FFFFFF"/>
        </w:rPr>
        <w:t>袁主任还提出我们在培养学生好的习惯时要用父母心做好管理，用清单思维做好管理。好的学生常规的养成需要人人关注、事事关注、时时关注。</w:t>
      </w:r>
    </w:p>
    <w:p w14:paraId="130D5E1B">
      <w:pPr>
        <w:keepNext w:val="0"/>
        <w:keepLines w:val="0"/>
        <w:widowControl/>
        <w:suppressLineNumbers w:val="0"/>
        <w:spacing w:before="0" w:beforeAutospacing="0" w:after="0" w:afterAutospacing="0"/>
        <w:ind w:left="0" w:right="0"/>
        <w:jc w:val="left"/>
      </w:pPr>
      <w:r>
        <w:rPr>
          <w:rFonts w:hint="eastAsia" w:ascii="Microsoft YaHei UI" w:hAnsi="Microsoft YaHei UI" w:eastAsia="Microsoft YaHei UI" w:cs="Microsoft YaHei UI"/>
          <w:i w:val="0"/>
          <w:iCs w:val="0"/>
          <w:caps w:val="0"/>
          <w:spacing w:val="8"/>
          <w:kern w:val="0"/>
          <w:sz w:val="24"/>
          <w:szCs w:val="24"/>
          <w:bdr w:val="none" w:color="auto" w:sz="0" w:space="0"/>
          <w:shd w:val="clear" w:fill="FFFFFF"/>
          <w:lang w:val="en-US" w:eastAsia="zh-CN" w:bidi="ar"/>
        </w:rPr>
        <w:drawing>
          <wp:inline distT="0" distB="0" distL="114300" distR="114300">
            <wp:extent cx="5640070" cy="6402705"/>
            <wp:effectExtent l="0" t="0" r="17780" b="17145"/>
            <wp:docPr id="5" name="图片 45" descr="IMG_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5" descr="IMG_300"/>
                    <pic:cNvPicPr>
                      <a:picLocks noChangeAspect="1"/>
                    </pic:cNvPicPr>
                  </pic:nvPicPr>
                  <pic:blipFill>
                    <a:blip r:embed="rId20"/>
                    <a:stretch>
                      <a:fillRect/>
                    </a:stretch>
                  </pic:blipFill>
                  <pic:spPr>
                    <a:xfrm>
                      <a:off x="0" y="0"/>
                      <a:ext cx="5640070" cy="6402705"/>
                    </a:xfrm>
                    <a:prstGeom prst="rect">
                      <a:avLst/>
                    </a:prstGeom>
                    <a:noFill/>
                    <a:ln w="9525">
                      <a:noFill/>
                    </a:ln>
                  </pic:spPr>
                </pic:pic>
              </a:graphicData>
            </a:graphic>
          </wp:inline>
        </w:drawing>
      </w:r>
    </w:p>
    <w:p w14:paraId="6071D9E0">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420" w:lineRule="atLeast"/>
        <w:ind w:left="0" w:right="0" w:firstLine="473"/>
        <w:jc w:val="both"/>
        <w:rPr>
          <w:color w:val="000000"/>
          <w:sz w:val="24"/>
          <w:szCs w:val="24"/>
        </w:rPr>
      </w:pPr>
      <w:r>
        <w:rPr>
          <w:rFonts w:hint="eastAsia" w:ascii="Microsoft YaHei UI" w:hAnsi="Microsoft YaHei UI" w:eastAsia="Microsoft YaHei UI" w:cs="Microsoft YaHei UI"/>
          <w:i w:val="0"/>
          <w:iCs w:val="0"/>
          <w:caps w:val="0"/>
          <w:color w:val="000000"/>
          <w:spacing w:val="8"/>
          <w:sz w:val="24"/>
          <w:szCs w:val="24"/>
          <w:bdr w:val="none" w:color="auto" w:sz="0" w:space="0"/>
          <w:shd w:val="clear" w:fill="FFFFFF"/>
        </w:rPr>
        <w:t>自“双减”政策实施以来，我校课程教学发展中心一直在认真落实相关政策，积极探索减负提质的有效途径，努力减轻学生负担，促进学生全面发展和健康成长。会议中，张建妹老师分享了我校减负增效提质量的具体措施：</w:t>
      </w:r>
    </w:p>
    <w:p w14:paraId="4454880D">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420" w:lineRule="atLeast"/>
        <w:ind w:left="0" w:right="0" w:firstLine="473"/>
        <w:jc w:val="both"/>
        <w:rPr>
          <w:color w:val="000000"/>
          <w:sz w:val="24"/>
          <w:szCs w:val="24"/>
        </w:rPr>
      </w:pPr>
      <w:r>
        <w:rPr>
          <w:rFonts w:hint="eastAsia" w:ascii="Microsoft YaHei UI" w:hAnsi="Microsoft YaHei UI" w:eastAsia="Microsoft YaHei UI" w:cs="Microsoft YaHei UI"/>
          <w:i w:val="0"/>
          <w:iCs w:val="0"/>
          <w:caps w:val="0"/>
          <w:color w:val="000000"/>
          <w:spacing w:val="8"/>
          <w:sz w:val="24"/>
          <w:szCs w:val="24"/>
          <w:bdr w:val="none" w:color="auto" w:sz="0" w:space="0"/>
          <w:shd w:val="clear" w:fill="FFFFFF"/>
        </w:rPr>
        <w:t>加大对课程计划执行与实施的过程监控，提高日常教学效度，加强“作例”研究，关注新教师的成长培养，进一步提高对课堂教学及学科思维的追求，加强基于学情诊断的循证教学，加强科学训练与分层指导。</w:t>
      </w:r>
    </w:p>
    <w:p w14:paraId="79AE9AEA">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both"/>
      </w:pPr>
    </w:p>
    <w:p w14:paraId="712808A3">
      <w:pPr>
        <w:keepNext w:val="0"/>
        <w:keepLines w:val="0"/>
        <w:widowControl/>
        <w:suppressLineNumbers w:val="0"/>
        <w:spacing w:before="0" w:beforeAutospacing="0" w:after="240" w:afterAutospacing="0"/>
        <w:ind w:left="0" w:right="0"/>
        <w:jc w:val="left"/>
      </w:pPr>
    </w:p>
    <w:p w14:paraId="5D842148">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420" w:lineRule="atLeast"/>
        <w:ind w:left="0" w:right="0"/>
        <w:jc w:val="center"/>
      </w:pPr>
      <w:r>
        <w:rPr>
          <w:rStyle w:val="6"/>
          <w:rFonts w:hint="eastAsia" w:ascii="微软雅黑" w:hAnsi="微软雅黑" w:eastAsia="微软雅黑" w:cs="微软雅黑"/>
          <w:i w:val="0"/>
          <w:iCs w:val="0"/>
          <w:caps w:val="0"/>
          <w:color w:val="F57207"/>
          <w:spacing w:val="30"/>
          <w:sz w:val="25"/>
          <w:szCs w:val="25"/>
          <w:bdr w:val="none" w:color="auto" w:sz="0" w:space="0"/>
          <w:shd w:val="clear" w:fill="FFFFFF"/>
        </w:rPr>
        <w:t>赋能成长</w:t>
      </w:r>
    </w:p>
    <w:p w14:paraId="2A075DB9">
      <w:pPr>
        <w:keepNext w:val="0"/>
        <w:keepLines w:val="0"/>
        <w:widowControl/>
        <w:suppressLineNumbers w:val="0"/>
        <w:spacing w:before="0" w:beforeAutospacing="0" w:after="0" w:afterAutospacing="0"/>
        <w:ind w:left="0" w:right="0"/>
        <w:jc w:val="left"/>
      </w:pPr>
    </w:p>
    <w:p w14:paraId="26B926EA">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both"/>
      </w:pPr>
      <w:r>
        <w:rPr>
          <w:rStyle w:val="6"/>
          <w:rFonts w:hint="eastAsia" w:ascii="Microsoft YaHei UI" w:hAnsi="Microsoft YaHei UI" w:eastAsia="Microsoft YaHei UI" w:cs="Microsoft YaHei UI"/>
          <w:i w:val="0"/>
          <w:iCs w:val="0"/>
          <w:caps w:val="0"/>
          <w:spacing w:val="8"/>
          <w:bdr w:val="none" w:color="auto" w:sz="0" w:space="0"/>
          <w:shd w:val="clear" w:fill="FFFFFF"/>
        </w:rPr>
        <w:t>行而不缀，履践致远</w:t>
      </w:r>
    </w:p>
    <w:p w14:paraId="52AA793B">
      <w:pPr>
        <w:keepNext w:val="0"/>
        <w:keepLines w:val="0"/>
        <w:widowControl/>
        <w:suppressLineNumbers w:val="0"/>
        <w:spacing w:before="0" w:beforeAutospacing="0" w:after="0" w:afterAutospacing="0"/>
        <w:ind w:left="0" w:right="0"/>
        <w:jc w:val="left"/>
      </w:pPr>
      <w:r>
        <w:rPr>
          <w:rFonts w:hint="eastAsia" w:ascii="Microsoft YaHei UI" w:hAnsi="Microsoft YaHei UI" w:eastAsia="Microsoft YaHei UI" w:cs="Microsoft YaHei UI"/>
          <w:i w:val="0"/>
          <w:iCs w:val="0"/>
          <w:caps w:val="0"/>
          <w:spacing w:val="8"/>
          <w:kern w:val="0"/>
          <w:sz w:val="24"/>
          <w:szCs w:val="24"/>
          <w:bdr w:val="none" w:color="auto" w:sz="0" w:space="0"/>
          <w:shd w:val="clear" w:fill="FFFFFF"/>
          <w:lang w:val="en-US" w:eastAsia="zh-CN" w:bidi="ar"/>
        </w:rPr>
        <w:drawing>
          <wp:inline distT="0" distB="0" distL="114300" distR="114300">
            <wp:extent cx="3782060" cy="2844165"/>
            <wp:effectExtent l="0" t="0" r="8890" b="13335"/>
            <wp:docPr id="56" name="图片 49" descr="IMG_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49" descr="IMG_304"/>
                    <pic:cNvPicPr>
                      <a:picLocks noChangeAspect="1"/>
                    </pic:cNvPicPr>
                  </pic:nvPicPr>
                  <pic:blipFill>
                    <a:blip r:embed="rId21"/>
                    <a:stretch>
                      <a:fillRect/>
                    </a:stretch>
                  </pic:blipFill>
                  <pic:spPr>
                    <a:xfrm>
                      <a:off x="0" y="0"/>
                      <a:ext cx="3782060" cy="2844165"/>
                    </a:xfrm>
                    <a:prstGeom prst="rect">
                      <a:avLst/>
                    </a:prstGeom>
                    <a:noFill/>
                    <a:ln w="9525">
                      <a:noFill/>
                    </a:ln>
                  </pic:spPr>
                </pic:pic>
              </a:graphicData>
            </a:graphic>
          </wp:inline>
        </w:drawing>
      </w:r>
      <w:r>
        <w:rPr>
          <w:rFonts w:hint="eastAsia" w:ascii="Microsoft YaHei UI" w:hAnsi="Microsoft YaHei UI" w:eastAsia="Microsoft YaHei UI" w:cs="Microsoft YaHei UI"/>
          <w:i w:val="0"/>
          <w:iCs w:val="0"/>
          <w:caps w:val="0"/>
          <w:spacing w:val="8"/>
          <w:kern w:val="0"/>
          <w:sz w:val="24"/>
          <w:szCs w:val="24"/>
          <w:bdr w:val="none" w:color="auto" w:sz="0" w:space="0"/>
          <w:shd w:val="clear" w:fill="FFFFFF"/>
          <w:lang w:val="en-US" w:eastAsia="zh-CN" w:bidi="ar"/>
        </w:rPr>
        <w:drawing>
          <wp:inline distT="0" distB="0" distL="114300" distR="114300">
            <wp:extent cx="3725545" cy="2801620"/>
            <wp:effectExtent l="0" t="0" r="8255" b="17780"/>
            <wp:docPr id="12" name="图片 50" descr="IMG_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50" descr="IMG_305"/>
                    <pic:cNvPicPr>
                      <a:picLocks noChangeAspect="1"/>
                    </pic:cNvPicPr>
                  </pic:nvPicPr>
                  <pic:blipFill>
                    <a:blip r:embed="rId22"/>
                    <a:stretch>
                      <a:fillRect/>
                    </a:stretch>
                  </pic:blipFill>
                  <pic:spPr>
                    <a:xfrm>
                      <a:off x="0" y="0"/>
                      <a:ext cx="3725545" cy="2801620"/>
                    </a:xfrm>
                    <a:prstGeom prst="rect">
                      <a:avLst/>
                    </a:prstGeom>
                    <a:noFill/>
                    <a:ln w="9525">
                      <a:noFill/>
                    </a:ln>
                  </pic:spPr>
                </pic:pic>
              </a:graphicData>
            </a:graphic>
          </wp:inline>
        </w:drawing>
      </w:r>
    </w:p>
    <w:p w14:paraId="7F5E665E">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420" w:lineRule="atLeast"/>
        <w:ind w:left="0" w:right="0" w:firstLine="473"/>
        <w:jc w:val="both"/>
      </w:pPr>
      <w:r>
        <w:rPr>
          <w:rFonts w:hint="eastAsia" w:ascii="Microsoft YaHei UI" w:hAnsi="Microsoft YaHei UI" w:eastAsia="Microsoft YaHei UI" w:cs="Microsoft YaHei UI"/>
          <w:i w:val="0"/>
          <w:iCs w:val="0"/>
          <w:caps w:val="0"/>
          <w:color w:val="000000"/>
          <w:spacing w:val="8"/>
          <w:sz w:val="24"/>
          <w:szCs w:val="24"/>
          <w:bdr w:val="none" w:color="auto" w:sz="0" w:space="0"/>
          <w:shd w:val="clear" w:fill="FFFFFF"/>
        </w:rPr>
        <w:t>会议上还表彰了十月份月度人物，同时观看了党员先锋王丽主任的事迹，并为11月份生日教师送上了温馨的祝福。</w:t>
      </w:r>
    </w:p>
    <w:p w14:paraId="4B9D6749">
      <w:pPr>
        <w:keepNext w:val="0"/>
        <w:keepLines w:val="0"/>
        <w:widowControl/>
        <w:suppressLineNumbers w:val="0"/>
        <w:spacing w:before="0" w:beforeAutospacing="0" w:after="0" w:afterAutospacing="0"/>
        <w:ind w:left="0" w:right="0"/>
        <w:jc w:val="left"/>
      </w:pPr>
      <w:r>
        <w:rPr>
          <w:rFonts w:hint="eastAsia" w:ascii="Microsoft YaHei UI" w:hAnsi="Microsoft YaHei UI" w:eastAsia="Microsoft YaHei UI" w:cs="Microsoft YaHei UI"/>
          <w:i w:val="0"/>
          <w:iCs w:val="0"/>
          <w:caps w:val="0"/>
          <w:spacing w:val="8"/>
          <w:kern w:val="0"/>
          <w:sz w:val="24"/>
          <w:szCs w:val="24"/>
          <w:bdr w:val="none" w:color="auto" w:sz="0" w:space="0"/>
          <w:shd w:val="clear" w:fill="FFFFFF"/>
          <w:lang w:val="en-US" w:eastAsia="zh-CN" w:bidi="ar"/>
        </w:rPr>
        <w:drawing>
          <wp:inline distT="0" distB="0" distL="114300" distR="114300">
            <wp:extent cx="5534660" cy="6401435"/>
            <wp:effectExtent l="0" t="0" r="8890" b="18415"/>
            <wp:docPr id="10" name="图片 52" descr="IMG_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52" descr="IMG_307"/>
                    <pic:cNvPicPr>
                      <a:picLocks noChangeAspect="1"/>
                    </pic:cNvPicPr>
                  </pic:nvPicPr>
                  <pic:blipFill>
                    <a:blip r:embed="rId23"/>
                    <a:stretch>
                      <a:fillRect/>
                    </a:stretch>
                  </pic:blipFill>
                  <pic:spPr>
                    <a:xfrm>
                      <a:off x="0" y="0"/>
                      <a:ext cx="5534660" cy="6401435"/>
                    </a:xfrm>
                    <a:prstGeom prst="rect">
                      <a:avLst/>
                    </a:prstGeom>
                    <a:noFill/>
                    <a:ln w="9525">
                      <a:noFill/>
                    </a:ln>
                  </pic:spPr>
                </pic:pic>
              </a:graphicData>
            </a:graphic>
          </wp:inline>
        </w:drawing>
      </w:r>
    </w:p>
    <w:p w14:paraId="7D9B7B86">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420" w:lineRule="atLeast"/>
        <w:ind w:left="0" w:right="0" w:firstLine="473"/>
        <w:jc w:val="both"/>
        <w:rPr>
          <w:color w:val="000000"/>
          <w:sz w:val="24"/>
          <w:szCs w:val="24"/>
        </w:rPr>
      </w:pPr>
      <w:r>
        <w:rPr>
          <w:rFonts w:hint="eastAsia" w:ascii="Microsoft YaHei UI" w:hAnsi="Microsoft YaHei UI" w:eastAsia="Microsoft YaHei UI" w:cs="Microsoft YaHei UI"/>
          <w:i w:val="0"/>
          <w:iCs w:val="0"/>
          <w:caps w:val="0"/>
          <w:color w:val="000000"/>
          <w:spacing w:val="8"/>
          <w:sz w:val="24"/>
          <w:szCs w:val="24"/>
          <w:bdr w:val="none" w:color="auto" w:sz="0" w:space="0"/>
          <w:shd w:val="clear" w:fill="FFFFFF"/>
        </w:rPr>
        <w:t>会议最后，万莺燕校长肯定了此次会议的效果，希望老师们能够带着今天会议给予的能量和启发，做好角色定位，关注学生生命成长，更加温柔而坚定地行走在教育教学的路上！</w:t>
      </w:r>
    </w:p>
    <w:p w14:paraId="688E6D0C">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both"/>
      </w:pPr>
    </w:p>
    <w:p w14:paraId="0994CFEB">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both"/>
      </w:pPr>
    </w:p>
    <w:p w14:paraId="396CA426">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both"/>
      </w:pPr>
    </w:p>
    <w:p w14:paraId="1BCF1CFB">
      <w:pPr>
        <w:keepNext w:val="0"/>
        <w:keepLines w:val="0"/>
        <w:widowControl/>
        <w:suppressLineNumbers w:val="0"/>
        <w:spacing w:before="0" w:beforeAutospacing="0" w:after="240" w:afterAutospacing="0"/>
        <w:ind w:left="0" w:right="0"/>
        <w:jc w:val="left"/>
      </w:pPr>
    </w:p>
    <w:p w14:paraId="27074B42">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both"/>
      </w:pPr>
    </w:p>
    <w:p w14:paraId="74C1A85D">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both"/>
      </w:pPr>
    </w:p>
    <w:p w14:paraId="20E25086">
      <w:pPr>
        <w:keepNext w:val="0"/>
        <w:keepLines w:val="0"/>
        <w:widowControl/>
        <w:suppressLineNumbers w:val="0"/>
        <w:spacing w:before="0" w:beforeAutospacing="0" w:after="0" w:afterAutospacing="0"/>
        <w:ind w:left="0" w:right="0"/>
        <w:jc w:val="left"/>
      </w:pPr>
    </w:p>
    <w:p w14:paraId="7B5E1CDF">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both"/>
      </w:pPr>
      <w:r>
        <w:rPr>
          <w:rStyle w:val="6"/>
          <w:rFonts w:hint="eastAsia" w:ascii="Microsoft YaHei UI" w:hAnsi="Microsoft YaHei UI" w:eastAsia="Microsoft YaHei UI" w:cs="Microsoft YaHei UI"/>
          <w:i w:val="0"/>
          <w:iCs w:val="0"/>
          <w:caps w:val="0"/>
          <w:spacing w:val="8"/>
          <w:bdr w:val="none" w:color="auto" w:sz="0" w:space="0"/>
          <w:shd w:val="clear" w:fill="FFFFFF"/>
        </w:rPr>
        <w:t>END</w:t>
      </w:r>
    </w:p>
    <w:p w14:paraId="093F175F">
      <w:pPr>
        <w:keepNext w:val="0"/>
        <w:keepLines w:val="0"/>
        <w:widowControl/>
        <w:suppressLineNumbers w:val="0"/>
        <w:spacing w:before="0" w:beforeAutospacing="0" w:after="0" w:afterAutospacing="0"/>
        <w:ind w:left="0" w:right="0"/>
        <w:jc w:val="left"/>
      </w:pPr>
    </w:p>
    <w:p w14:paraId="7595A3E9">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420" w:lineRule="atLeast"/>
        <w:ind w:left="0" w:right="0"/>
        <w:jc w:val="center"/>
      </w:pPr>
      <w:r>
        <w:rPr>
          <w:rFonts w:hint="eastAsia" w:ascii="Microsoft YaHei UI" w:hAnsi="Microsoft YaHei UI" w:eastAsia="Microsoft YaHei UI" w:cs="Microsoft YaHei UI"/>
          <w:i w:val="0"/>
          <w:iCs w:val="0"/>
          <w:caps w:val="0"/>
          <w:spacing w:val="15"/>
          <w:bdr w:val="none" w:color="auto" w:sz="0" w:space="0"/>
          <w:shd w:val="clear" w:fill="FFFFFF"/>
        </w:rPr>
        <w:t>撰稿 | 徐   佩</w:t>
      </w:r>
    </w:p>
    <w:p w14:paraId="32150718">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420" w:lineRule="atLeast"/>
        <w:ind w:left="0" w:right="0"/>
        <w:jc w:val="center"/>
      </w:pPr>
      <w:r>
        <w:rPr>
          <w:rFonts w:hint="eastAsia" w:ascii="Microsoft YaHei UI" w:hAnsi="Microsoft YaHei UI" w:eastAsia="Microsoft YaHei UI" w:cs="Microsoft YaHei UI"/>
          <w:i w:val="0"/>
          <w:iCs w:val="0"/>
          <w:caps w:val="0"/>
          <w:spacing w:val="15"/>
          <w:bdr w:val="none" w:color="auto" w:sz="0" w:space="0"/>
          <w:shd w:val="clear" w:fill="FFFFFF"/>
        </w:rPr>
        <w:t>摄影 | 徐   佩</w:t>
      </w:r>
    </w:p>
    <w:p w14:paraId="159D1D6F">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420" w:lineRule="atLeast"/>
        <w:ind w:left="0" w:right="0"/>
        <w:jc w:val="center"/>
      </w:pPr>
      <w:r>
        <w:rPr>
          <w:rFonts w:hint="eastAsia" w:ascii="Microsoft YaHei UI" w:hAnsi="Microsoft YaHei UI" w:eastAsia="Microsoft YaHei UI" w:cs="Microsoft YaHei UI"/>
          <w:i w:val="0"/>
          <w:iCs w:val="0"/>
          <w:caps w:val="0"/>
          <w:spacing w:val="15"/>
          <w:bdr w:val="none" w:color="auto" w:sz="0" w:space="0"/>
          <w:shd w:val="clear" w:fill="FFFFFF"/>
        </w:rPr>
        <w:t>审核 | 陶榆萍</w:t>
      </w:r>
    </w:p>
    <w:p w14:paraId="2FFE8A84"/>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Microsoft YaHei UI">
    <w:panose1 w:val="020B0503020204020204"/>
    <w:charset w:val="86"/>
    <w:family w:val="auto"/>
    <w:pitch w:val="default"/>
    <w:sig w:usb0="80000287" w:usb1="2ACF3C50" w:usb2="00000016" w:usb3="00000000" w:csb0="0004001F" w:csb1="00000000"/>
  </w:font>
  <w:font w:name="Arial">
    <w:panose1 w:val="020B0604020202020204"/>
    <w:charset w:val="00"/>
    <w:family w:val="auto"/>
    <w:pitch w:val="default"/>
    <w:sig w:usb0="E0002EFF" w:usb1="C000785B" w:usb2="00000009" w:usb3="00000000" w:csb0="400001FF" w:csb1="FFFF0000"/>
  </w:font>
  <w:font w:name="微软雅黑">
    <w:panose1 w:val="020B0503020204020204"/>
    <w:charset w:val="86"/>
    <w:family w:val="auto"/>
    <w:pitch w:val="default"/>
    <w:sig w:usb0="80000287" w:usb1="2ACF3C50" w:usb2="00000016" w:usb3="00000000" w:csb0="0004001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23074EE6"/>
    <w:rsid w:val="23074EE6"/>
    <w:rsid w:val="6F947F7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cs="宋体" w:asciiTheme="minorHAnsi" w:hAnsiTheme="minorHAnsi" w:eastAsiaTheme="minorEastAsia"/>
      <w:kern w:val="2"/>
      <w:sz w:val="24"/>
      <w:szCs w:val="24"/>
      <w:lang w:val="en-US" w:eastAsia="zh-CN" w:bidi="ar-SA"/>
    </w:rPr>
  </w:style>
  <w:style w:type="paragraph" w:styleId="2">
    <w:name w:val="heading 1"/>
    <w:basedOn w:val="1"/>
    <w:next w:val="1"/>
    <w:qFormat/>
    <w:uiPriority w:val="0"/>
    <w:pPr>
      <w:spacing w:before="0" w:beforeAutospacing="1" w:after="0" w:afterAutospacing="1"/>
      <w:jc w:val="left"/>
    </w:pPr>
    <w:rPr>
      <w:rFonts w:hint="eastAsia" w:ascii="宋体" w:hAnsi="宋体" w:eastAsia="宋体" w:cs="宋体"/>
      <w:b/>
      <w:bCs/>
      <w:kern w:val="44"/>
      <w:sz w:val="48"/>
      <w:szCs w:val="48"/>
      <w:lang w:val="en-US" w:eastAsia="zh-CN" w:bidi="ar"/>
    </w:rPr>
  </w:style>
  <w:style w:type="character" w:default="1" w:styleId="5">
    <w:name w:val="Default Paragraph Font"/>
    <w:semiHidden/>
    <w:qFormat/>
    <w:uiPriority w:val="0"/>
  </w:style>
  <w:style w:type="table" w:default="1" w:styleId="4">
    <w:name w:val="Normal Table"/>
    <w:semiHidden/>
    <w:qFormat/>
    <w:uiPriority w:val="0"/>
    <w:tblPr>
      <w:tblCellMar>
        <w:top w:w="0" w:type="dxa"/>
        <w:left w:w="108" w:type="dxa"/>
        <w:bottom w:w="0" w:type="dxa"/>
        <w:right w:w="108" w:type="dxa"/>
      </w:tblCellMar>
    </w:tblPr>
  </w:style>
  <w:style w:type="paragraph" w:styleId="3">
    <w:name w:val="Normal (Web)"/>
    <w:basedOn w:val="1"/>
    <w:uiPriority w:val="0"/>
    <w:pPr>
      <w:spacing w:before="0" w:beforeAutospacing="1" w:after="0" w:afterAutospacing="1"/>
      <w:ind w:left="0" w:right="0"/>
      <w:jc w:val="left"/>
    </w:pPr>
    <w:rPr>
      <w:kern w:val="0"/>
      <w:sz w:val="24"/>
      <w:lang w:val="en-US" w:eastAsia="zh-CN" w:bidi="ar"/>
    </w:rPr>
  </w:style>
  <w:style w:type="character" w:styleId="6">
    <w:name w:val="Strong"/>
    <w:basedOn w:val="5"/>
    <w:qFormat/>
    <w:uiPriority w:val="0"/>
    <w:rPr>
      <w:b/>
    </w:rPr>
  </w:style>
  <w:style w:type="character" w:styleId="7">
    <w:name w:val="Emphasis"/>
    <w:basedOn w:val="5"/>
    <w:qFormat/>
    <w:uiPriority w:val="0"/>
    <w:rPr>
      <w:i/>
    </w:rPr>
  </w:style>
  <w:style w:type="character" w:styleId="8">
    <w:name w:val="Hyperlink"/>
    <w:basedOn w:val="5"/>
    <w:uiPriority w:val="0"/>
    <w:rPr>
      <w:color w:val="0000FF"/>
      <w:u w:val="single"/>
    </w:r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 Id="rId3" Type="http://schemas.openxmlformats.org/officeDocument/2006/relationships/theme" Target="theme/theme1.xml"/><Relationship Id="rId24" Type="http://schemas.openxmlformats.org/officeDocument/2006/relationships/fontTable" Target="fontTable.xml"/><Relationship Id="rId23" Type="http://schemas.openxmlformats.org/officeDocument/2006/relationships/image" Target="media/image20.png"/><Relationship Id="rId22" Type="http://schemas.openxmlformats.org/officeDocument/2006/relationships/image" Target="media/image19.png"/><Relationship Id="rId21" Type="http://schemas.openxmlformats.org/officeDocument/2006/relationships/image" Target="media/image18.png"/><Relationship Id="rId20" Type="http://schemas.openxmlformats.org/officeDocument/2006/relationships/image" Target="media/image17.png"/><Relationship Id="rId2" Type="http://schemas.openxmlformats.org/officeDocument/2006/relationships/settings" Target="settings.xml"/><Relationship Id="rId19" Type="http://schemas.openxmlformats.org/officeDocument/2006/relationships/image" Target="media/image16.jpeg"/><Relationship Id="rId18" Type="http://schemas.openxmlformats.org/officeDocument/2006/relationships/image" Target="media/image15.jpeg"/><Relationship Id="rId17" Type="http://schemas.openxmlformats.org/officeDocument/2006/relationships/image" Target="media/image14.jpeg"/><Relationship Id="rId16" Type="http://schemas.openxmlformats.org/officeDocument/2006/relationships/image" Target="media/image13.jpeg"/><Relationship Id="rId15" Type="http://schemas.openxmlformats.org/officeDocument/2006/relationships/image" Target="media/image12.jpeg"/><Relationship Id="rId14" Type="http://schemas.openxmlformats.org/officeDocument/2006/relationships/image" Target="media/image11.jpeg"/><Relationship Id="rId13" Type="http://schemas.openxmlformats.org/officeDocument/2006/relationships/image" Target="media/image10.jpeg"/><Relationship Id="rId12" Type="http://schemas.openxmlformats.org/officeDocument/2006/relationships/image" Target="media/image9.png"/><Relationship Id="rId11" Type="http://schemas.openxmlformats.org/officeDocument/2006/relationships/image" Target="media/image8.png"/><Relationship Id="rId10" Type="http://schemas.openxmlformats.org/officeDocument/2006/relationships/image" Target="media/image7.png"/><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16</Pages>
  <Words>0</Words>
  <Characters>0</Characters>
  <Lines>0</Lines>
  <Paragraphs>0</Paragraphs>
  <TotalTime>6</TotalTime>
  <ScaleCrop>false</ScaleCrop>
  <LinksUpToDate>false</LinksUpToDate>
  <CharactersWithSpaces>0</CharactersWithSpaces>
  <Application>WPS Office_12.1.0.18912_F1E327BC-269C-435d-A152-05C5408002CA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2024-11-22T01:54:00Z</dcterms:created>
  <dc:creator>夫子不老</dc:creator>
  <cp:lastModifiedBy>夫子不老</cp:lastModifiedBy>
  <dcterms:modified xsi:type="dcterms:W3CDTF">2024-11-22T02:01:48Z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2052-12.1.0.18912</vt:lpwstr>
  </property>
  <property fmtid="{D5CDD505-2E9C-101B-9397-08002B2CF9AE}" pid="3" name="ICV">
    <vt:lpwstr>44B9A59BE4474CE793917345656E1808_11</vt:lpwstr>
  </property>
</Properties>
</file>